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00" w:rsidRDefault="00730100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730100" w:rsidRDefault="004564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WYKŁADÓW UTW</w:t>
      </w:r>
    </w:p>
    <w:p w:rsidR="00730100" w:rsidRDefault="007301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0" w:rsidRDefault="00456429">
      <w:pPr>
        <w:pStyle w:val="Bezodstpw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I, rok akademicki 2022/2023</w:t>
      </w:r>
    </w:p>
    <w:p w:rsidR="00730100" w:rsidRDefault="00456429">
      <w:pPr>
        <w:pStyle w:val="Bezodstpw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Bernardyńska 3, aula (I piętro) – poniedziałki</w:t>
      </w:r>
    </w:p>
    <w:p w:rsidR="00730100" w:rsidRDefault="00730100">
      <w:pPr>
        <w:pStyle w:val="Bezodstpw"/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1038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603"/>
        <w:gridCol w:w="1596"/>
        <w:gridCol w:w="4325"/>
        <w:gridCol w:w="3856"/>
      </w:tblGrid>
      <w:tr w:rsidR="00730100">
        <w:trPr>
          <w:trHeight w:val="284"/>
        </w:trPr>
        <w:tc>
          <w:tcPr>
            <w:tcW w:w="219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data, godz.</w:t>
            </w:r>
          </w:p>
        </w:tc>
        <w:tc>
          <w:tcPr>
            <w:tcW w:w="43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WYKŁADOWCA</w:t>
            </w:r>
          </w:p>
        </w:tc>
        <w:tc>
          <w:tcPr>
            <w:tcW w:w="38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TEMAT WYKŁADU</w:t>
            </w:r>
          </w:p>
        </w:tc>
      </w:tr>
      <w:tr w:rsidR="00730100">
        <w:trPr>
          <w:trHeight w:val="798"/>
        </w:trPr>
        <w:tc>
          <w:tcPr>
            <w:tcW w:w="60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456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11.10.2022 </w:t>
            </w:r>
            <w:r>
              <w:rPr>
                <w:rFonts w:ascii="Times New Roman" w:eastAsia="Calibri" w:hAnsi="Times New Roman" w:cs="Times New Roman"/>
              </w:rPr>
              <w:t>wtorek</w:t>
            </w:r>
          </w:p>
          <w:p w:rsidR="00730100" w:rsidRDefault="007301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dr hab. Jan Dziedzic, prof. UPJPII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Psychologia w naszym życiu</w:t>
            </w:r>
          </w:p>
        </w:tc>
      </w:tr>
      <w:tr w:rsidR="00730100">
        <w:trPr>
          <w:trHeight w:val="823"/>
        </w:trPr>
        <w:tc>
          <w:tcPr>
            <w:tcW w:w="60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dr hab. Janusz Mączka, prof. UPJPII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057960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Współczesne badania kosmologiczne</w:t>
            </w:r>
          </w:p>
        </w:tc>
      </w:tr>
      <w:tr w:rsidR="00730100">
        <w:trPr>
          <w:trHeight w:val="819"/>
        </w:trPr>
        <w:tc>
          <w:tcPr>
            <w:tcW w:w="60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456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17.10.2022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Dr hab. Józef Cezary Kałużny, prof. UPJPII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Pamięć rodziny w antyku a kult relikwii</w:t>
            </w:r>
          </w:p>
        </w:tc>
      </w:tr>
      <w:tr w:rsidR="00730100">
        <w:trPr>
          <w:trHeight w:val="831"/>
        </w:trPr>
        <w:tc>
          <w:tcPr>
            <w:tcW w:w="60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1935C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dr</w:t>
            </w:r>
            <w:bookmarkStart w:id="0" w:name="_GoBack"/>
            <w:bookmarkEnd w:id="0"/>
            <w:r w:rsidR="00456429">
              <w:rPr>
                <w:rFonts w:ascii="Times New Roman" w:eastAsia="Calibri" w:hAnsi="Times New Roman" w:cs="Times New Roman"/>
                <w:color w:val="000000" w:themeColor="text1"/>
              </w:rPr>
              <w:t xml:space="preserve"> Grzegorz </w:t>
            </w:r>
            <w:proofErr w:type="spellStart"/>
            <w:r w:rsidR="00456429">
              <w:rPr>
                <w:rFonts w:ascii="Times New Roman" w:eastAsia="Calibri" w:hAnsi="Times New Roman" w:cs="Times New Roman"/>
                <w:color w:val="000000" w:themeColor="text1"/>
              </w:rPr>
              <w:t>Wąchol</w:t>
            </w:r>
            <w:proofErr w:type="spellEnd"/>
            <w:r w:rsidR="00456429">
              <w:rPr>
                <w:rFonts w:ascii="Times New Roman" w:eastAsia="Calibri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Zbawienie przez religię czy Boga? Etapy rozwoju religii</w:t>
            </w:r>
          </w:p>
        </w:tc>
      </w:tr>
      <w:tr w:rsidR="00730100">
        <w:trPr>
          <w:trHeight w:val="886"/>
        </w:trPr>
        <w:tc>
          <w:tcPr>
            <w:tcW w:w="60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456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7.11.2022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Dr hab. Joanna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Mysona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Byrska, prof. UPJPII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Kompetencje jutra, czyli czego należy się uczyć?</w:t>
            </w:r>
          </w:p>
        </w:tc>
      </w:tr>
      <w:tr w:rsidR="00730100">
        <w:trPr>
          <w:trHeight w:val="744"/>
        </w:trPr>
        <w:tc>
          <w:tcPr>
            <w:tcW w:w="60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dr Paweł Pielka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5B77C4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Jak wierzyć w K</w:t>
            </w:r>
            <w:r w:rsidR="00456429">
              <w:rPr>
                <w:rFonts w:ascii="Times New Roman" w:eastAsia="Calibri" w:hAnsi="Times New Roman" w:cs="Times New Roman"/>
              </w:rPr>
              <w:t>ościół dzisiaj?</w:t>
            </w:r>
          </w:p>
        </w:tc>
      </w:tr>
      <w:tr w:rsidR="00730100">
        <w:trPr>
          <w:trHeight w:val="688"/>
        </w:trPr>
        <w:tc>
          <w:tcPr>
            <w:tcW w:w="60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4564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21.11.2022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prof. dr hab. Henryk Sławiński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Udział świeckich w posłudze słowa</w:t>
            </w:r>
          </w:p>
        </w:tc>
      </w:tr>
      <w:tr w:rsidR="00730100">
        <w:trPr>
          <w:trHeight w:val="700"/>
        </w:trPr>
        <w:tc>
          <w:tcPr>
            <w:tcW w:w="60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Dr Joanna </w:t>
            </w:r>
            <w:proofErr w:type="spellStart"/>
            <w:r>
              <w:rPr>
                <w:rFonts w:ascii="Times New Roman" w:hAnsi="Times New Roman" w:cs="Times New Roman"/>
              </w:rPr>
              <w:t>Małocha</w:t>
            </w:r>
            <w:proofErr w:type="spellEnd"/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Heraldyka, czyli jak odczytywać herby </w:t>
            </w:r>
          </w:p>
        </w:tc>
      </w:tr>
      <w:tr w:rsidR="00730100">
        <w:trPr>
          <w:trHeight w:val="896"/>
        </w:trPr>
        <w:tc>
          <w:tcPr>
            <w:tcW w:w="60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30100" w:rsidRDefault="00456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5.12.2022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prof. dr hab. Dariusz Kasprzak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30100" w:rsidRDefault="007F5D91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Rozeznawanie duchowe u Ojców Kościoła</w:t>
            </w:r>
          </w:p>
        </w:tc>
      </w:tr>
      <w:tr w:rsidR="00730100">
        <w:trPr>
          <w:trHeight w:val="812"/>
        </w:trPr>
        <w:tc>
          <w:tcPr>
            <w:tcW w:w="60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Dr hab. Tomasz Graff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Życie codzienne na Uniwersytecie Krakowskim w okresie staropolskim</w:t>
            </w:r>
          </w:p>
        </w:tc>
      </w:tr>
      <w:tr w:rsidR="00730100">
        <w:trPr>
          <w:trHeight w:val="822"/>
        </w:trPr>
        <w:tc>
          <w:tcPr>
            <w:tcW w:w="602" w:type="dxa"/>
            <w:vMerge w:val="restart"/>
            <w:textDirection w:val="btLr"/>
            <w:vAlign w:val="center"/>
          </w:tcPr>
          <w:p w:rsidR="00730100" w:rsidRDefault="00456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19.12.2022</w:t>
            </w:r>
          </w:p>
        </w:tc>
        <w:tc>
          <w:tcPr>
            <w:tcW w:w="1596" w:type="dxa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Ks.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hab.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Sylwester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Jędrzejewski</w:t>
            </w:r>
            <w:proofErr w:type="spellEnd"/>
          </w:p>
        </w:tc>
        <w:tc>
          <w:tcPr>
            <w:tcW w:w="3856" w:type="dxa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Calibri;Arial;Helvetica;sans-se" w:eastAsia="Calibri" w:hAnsi="Calibri;Arial;Helvetica;sans-se" w:cs="Times New Roman"/>
                <w:color w:val="000000" w:themeColor="text1"/>
                <w:sz w:val="24"/>
              </w:rPr>
              <w:t>Synagoga w judaizmie okresu Drugiej Świątyni</w:t>
            </w:r>
          </w:p>
        </w:tc>
      </w:tr>
      <w:tr w:rsidR="00730100">
        <w:trPr>
          <w:trHeight w:val="842"/>
        </w:trPr>
        <w:tc>
          <w:tcPr>
            <w:tcW w:w="602" w:type="dxa"/>
            <w:vMerge/>
            <w:vAlign w:val="center"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vAlign w:val="center"/>
          </w:tcPr>
          <w:p w:rsidR="00730100" w:rsidRDefault="00456429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Notariusz Joanna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Greguła</w:t>
            </w:r>
            <w:proofErr w:type="spellEnd"/>
          </w:p>
          <w:p w:rsidR="00730100" w:rsidRDefault="00456429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Krajowa Rada Notarialna</w:t>
            </w:r>
          </w:p>
        </w:tc>
        <w:tc>
          <w:tcPr>
            <w:tcW w:w="3856" w:type="dxa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Jakie sprawy załatwisz w kancelarii notarialnej bez konieczności udawania się do sądu?</w:t>
            </w:r>
          </w:p>
        </w:tc>
      </w:tr>
      <w:tr w:rsidR="00730100">
        <w:trPr>
          <w:trHeight w:val="846"/>
        </w:trPr>
        <w:tc>
          <w:tcPr>
            <w:tcW w:w="602" w:type="dxa"/>
            <w:vMerge w:val="restart"/>
            <w:textDirection w:val="btLr"/>
          </w:tcPr>
          <w:p w:rsidR="00730100" w:rsidRDefault="00456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16.01.2023</w:t>
            </w:r>
          </w:p>
        </w:tc>
        <w:tc>
          <w:tcPr>
            <w:tcW w:w="1596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vAlign w:val="center"/>
          </w:tcPr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Dr inż. Anna Wajda  </w:t>
            </w:r>
          </w:p>
        </w:tc>
        <w:tc>
          <w:tcPr>
            <w:tcW w:w="3856" w:type="dxa"/>
          </w:tcPr>
          <w:p w:rsidR="00730100" w:rsidRDefault="00730100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sz w:val="6"/>
                <w:szCs w:val="6"/>
              </w:rPr>
            </w:pPr>
          </w:p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Biblijne dziedzictwo Izraela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w medycynie</w:t>
            </w:r>
          </w:p>
        </w:tc>
      </w:tr>
      <w:tr w:rsidR="00730100">
        <w:trPr>
          <w:trHeight w:val="670"/>
        </w:trPr>
        <w:tc>
          <w:tcPr>
            <w:tcW w:w="602" w:type="dxa"/>
            <w:vMerge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vAlign w:val="center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Ks. dr hab. Jan Klimek  </w:t>
            </w:r>
          </w:p>
        </w:tc>
        <w:tc>
          <w:tcPr>
            <w:tcW w:w="3856" w:type="dxa"/>
          </w:tcPr>
          <w:p w:rsidR="00730100" w:rsidRDefault="00730100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Biblijne podstawy teologii pastoralnej</w:t>
            </w:r>
          </w:p>
        </w:tc>
      </w:tr>
      <w:tr w:rsidR="00730100">
        <w:trPr>
          <w:trHeight w:val="682"/>
        </w:trPr>
        <w:tc>
          <w:tcPr>
            <w:tcW w:w="602" w:type="dxa"/>
            <w:vMerge w:val="restart"/>
            <w:textDirection w:val="btLr"/>
          </w:tcPr>
          <w:p w:rsidR="00730100" w:rsidRDefault="00456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30.01.2023</w:t>
            </w:r>
          </w:p>
        </w:tc>
        <w:tc>
          <w:tcPr>
            <w:tcW w:w="1596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</w:tcPr>
          <w:p w:rsidR="00730100" w:rsidRDefault="00730100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</w:p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Rafał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Opulski</w:t>
            </w:r>
            <w:proofErr w:type="spellEnd"/>
          </w:p>
        </w:tc>
        <w:tc>
          <w:tcPr>
            <w:tcW w:w="3856" w:type="dxa"/>
          </w:tcPr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Historia w obrazach. Najważniejsze wydarzenia Zimnej wojny</w:t>
            </w:r>
          </w:p>
        </w:tc>
      </w:tr>
      <w:tr w:rsidR="00730100">
        <w:trPr>
          <w:trHeight w:val="622"/>
        </w:trPr>
        <w:tc>
          <w:tcPr>
            <w:tcW w:w="602" w:type="dxa"/>
            <w:vMerge/>
          </w:tcPr>
          <w:p w:rsidR="00730100" w:rsidRDefault="0073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</w:tcPr>
          <w:p w:rsidR="00730100" w:rsidRDefault="0073010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30100" w:rsidRDefault="00456429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Ks. dr hab. Marcin Godawa  </w:t>
            </w:r>
          </w:p>
        </w:tc>
        <w:tc>
          <w:tcPr>
            <w:tcW w:w="3856" w:type="dxa"/>
          </w:tcPr>
          <w:p w:rsidR="00730100" w:rsidRDefault="00730100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730100" w:rsidRDefault="00456429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Jaki jest pożytek z poezji religijnej?</w:t>
            </w:r>
          </w:p>
        </w:tc>
      </w:tr>
    </w:tbl>
    <w:p w:rsidR="00730100" w:rsidRDefault="00730100">
      <w:pPr>
        <w:rPr>
          <w:rFonts w:ascii="Times New Roman" w:hAnsi="Times New Roman" w:cs="Times New Roman"/>
        </w:rPr>
      </w:pPr>
    </w:p>
    <w:sectPr w:rsidR="00730100">
      <w:pgSz w:w="11906" w:h="16838"/>
      <w:pgMar w:top="284" w:right="720" w:bottom="284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;Arial;Helvetica;sans-s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00"/>
    <w:rsid w:val="00057960"/>
    <w:rsid w:val="000C0221"/>
    <w:rsid w:val="001935C4"/>
    <w:rsid w:val="001F2F2A"/>
    <w:rsid w:val="00456429"/>
    <w:rsid w:val="005B77C4"/>
    <w:rsid w:val="00730100"/>
    <w:rsid w:val="007F5D91"/>
    <w:rsid w:val="008310B7"/>
    <w:rsid w:val="008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DA669-7CF1-4710-BEA5-54060FF7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38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Bezodstpw">
    <w:name w:val="No Spacing"/>
    <w:uiPriority w:val="1"/>
    <w:qFormat/>
    <w:rsid w:val="008C459C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385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C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Sekretarioat UTW</dc:creator>
  <dc:description/>
  <cp:lastModifiedBy>Sekretarioat UTW</cp:lastModifiedBy>
  <cp:revision>2</cp:revision>
  <cp:lastPrinted>2022-09-27T13:26:00Z</cp:lastPrinted>
  <dcterms:created xsi:type="dcterms:W3CDTF">2022-09-27T13:45:00Z</dcterms:created>
  <dcterms:modified xsi:type="dcterms:W3CDTF">2022-09-27T13:45:00Z</dcterms:modified>
  <dc:language>pl-PL</dc:language>
</cp:coreProperties>
</file>